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A1" w:rsidRDefault="009045A1" w:rsidP="009045A1">
      <w:pPr>
        <w:pStyle w:val="1"/>
        <w:jc w:val="center"/>
        <w:rPr>
          <w:rFonts w:ascii="Tahoma" w:hAnsi="Tahoma" w:cs="Tahoma"/>
          <w:sz w:val="20"/>
        </w:rPr>
      </w:pPr>
    </w:p>
    <w:p w:rsidR="009045A1" w:rsidRDefault="009045A1" w:rsidP="009045A1">
      <w:pPr>
        <w:pStyle w:val="1"/>
        <w:jc w:val="center"/>
        <w:rPr>
          <w:rFonts w:ascii="Tahoma" w:hAnsi="Tahoma" w:cs="Tahoma"/>
          <w:sz w:val="20"/>
        </w:rPr>
      </w:pPr>
    </w:p>
    <w:p w:rsidR="009045A1" w:rsidRDefault="009045A1" w:rsidP="009045A1">
      <w:pPr>
        <w:pStyle w:val="1"/>
        <w:jc w:val="center"/>
        <w:rPr>
          <w:rFonts w:ascii="Tahoma" w:hAnsi="Tahoma" w:cs="Tahoma"/>
          <w:sz w:val="20"/>
        </w:rPr>
      </w:pPr>
      <w:r w:rsidRPr="00A330E0">
        <w:rPr>
          <w:rFonts w:ascii="Tahoma" w:hAnsi="Tahoma" w:cs="Tahoma"/>
          <w:sz w:val="20"/>
        </w:rPr>
        <w:t>Уведомление о проведении открыт</w:t>
      </w:r>
      <w:r>
        <w:rPr>
          <w:rFonts w:ascii="Tahoma" w:hAnsi="Tahoma" w:cs="Tahoma"/>
          <w:sz w:val="20"/>
        </w:rPr>
        <w:t>ых</w:t>
      </w:r>
      <w:r w:rsidRPr="00A330E0">
        <w:rPr>
          <w:rFonts w:ascii="Tahoma" w:hAnsi="Tahoma" w:cs="Tahoma"/>
          <w:sz w:val="20"/>
        </w:rPr>
        <w:t xml:space="preserve"> запрос</w:t>
      </w:r>
      <w:r>
        <w:rPr>
          <w:rFonts w:ascii="Tahoma" w:hAnsi="Tahoma" w:cs="Tahoma"/>
          <w:sz w:val="20"/>
        </w:rPr>
        <w:t>ов</w:t>
      </w:r>
      <w:r w:rsidRPr="00A330E0">
        <w:rPr>
          <w:rFonts w:ascii="Tahoma" w:hAnsi="Tahoma" w:cs="Tahoma"/>
          <w:sz w:val="20"/>
        </w:rPr>
        <w:t xml:space="preserve"> цен </w:t>
      </w:r>
    </w:p>
    <w:p w:rsidR="009045A1" w:rsidRPr="009045A1" w:rsidRDefault="009045A1" w:rsidP="009045A1"/>
    <w:p w:rsidR="009045A1" w:rsidRPr="003C1777" w:rsidRDefault="009045A1" w:rsidP="009045A1">
      <w:pPr>
        <w:numPr>
          <w:ilvl w:val="0"/>
          <w:numId w:val="3"/>
        </w:numPr>
        <w:tabs>
          <w:tab w:val="clear" w:pos="360"/>
          <w:tab w:val="num" w:pos="540"/>
        </w:tabs>
        <w:spacing w:line="360" w:lineRule="auto"/>
        <w:ind w:left="0" w:firstLine="0"/>
        <w:jc w:val="both"/>
        <w:rPr>
          <w:rFonts w:cs="Tahoma"/>
        </w:rPr>
      </w:pPr>
      <w:proofErr w:type="gramStart"/>
      <w:r w:rsidRPr="00A330E0">
        <w:rPr>
          <w:rFonts w:cs="Tahoma"/>
        </w:rPr>
        <w:t xml:space="preserve">В целях удовлетворения нужд Заказчика </w:t>
      </w:r>
      <w:r w:rsidRPr="006445A3">
        <w:rPr>
          <w:rFonts w:cs="Tahoma"/>
        </w:rPr>
        <w:t>обществ</w:t>
      </w:r>
      <w:r>
        <w:rPr>
          <w:rFonts w:cs="Tahoma"/>
        </w:rPr>
        <w:t>а с ограниченной ответственностью</w:t>
      </w:r>
      <w:r w:rsidRPr="006445A3">
        <w:rPr>
          <w:rFonts w:cs="Tahoma"/>
        </w:rPr>
        <w:t xml:space="preserve"> </w:t>
      </w:r>
      <w:r>
        <w:rPr>
          <w:rFonts w:cs="Tahoma"/>
        </w:rPr>
        <w:t>«Удмуртские коммунальные системы» (сокращенное название ООО «УКС»)</w:t>
      </w:r>
      <w:r w:rsidRPr="006445A3">
        <w:rPr>
          <w:rFonts w:cs="Tahoma"/>
        </w:rPr>
        <w:t xml:space="preserve"> (</w:t>
      </w:r>
      <w:r>
        <w:rPr>
          <w:rFonts w:cs="Tahoma"/>
        </w:rPr>
        <w:t>место нахождения:</w:t>
      </w:r>
      <w:proofErr w:type="gramEnd"/>
      <w:r>
        <w:rPr>
          <w:rFonts w:cs="Tahoma"/>
        </w:rPr>
        <w:t xml:space="preserve"> </w:t>
      </w:r>
      <w:r w:rsidRPr="006445A3">
        <w:rPr>
          <w:rFonts w:cs="Tahoma"/>
        </w:rPr>
        <w:t xml:space="preserve">Россия, </w:t>
      </w:r>
      <w:smartTag w:uri="urn:schemas-microsoft-com:office:smarttags" w:element="metricconverter">
        <w:smartTagPr>
          <w:attr w:name="ProductID" w:val="426039, г"/>
        </w:smartTagPr>
        <w:r>
          <w:rPr>
            <w:rFonts w:cs="Tahoma"/>
          </w:rPr>
          <w:t>426039</w:t>
        </w:r>
        <w:r w:rsidRPr="006445A3">
          <w:rPr>
            <w:rFonts w:cs="Tahoma"/>
          </w:rPr>
          <w:t>, г</w:t>
        </w:r>
      </w:smartTag>
      <w:proofErr w:type="gramStart"/>
      <w:r w:rsidRPr="006445A3">
        <w:rPr>
          <w:rFonts w:cs="Tahoma"/>
        </w:rPr>
        <w:t>.</w:t>
      </w:r>
      <w:r>
        <w:rPr>
          <w:rFonts w:cs="Tahoma"/>
        </w:rPr>
        <w:t>И</w:t>
      </w:r>
      <w:proofErr w:type="gramEnd"/>
      <w:r>
        <w:rPr>
          <w:rFonts w:cs="Tahoma"/>
        </w:rPr>
        <w:t>жевск</w:t>
      </w:r>
      <w:r w:rsidRPr="006445A3">
        <w:rPr>
          <w:rFonts w:cs="Tahoma"/>
        </w:rPr>
        <w:t xml:space="preserve">, </w:t>
      </w:r>
      <w:proofErr w:type="spellStart"/>
      <w:r>
        <w:rPr>
          <w:rFonts w:cs="Tahoma"/>
        </w:rPr>
        <w:t>ул.Буммашевская</w:t>
      </w:r>
      <w:proofErr w:type="spellEnd"/>
      <w:r>
        <w:rPr>
          <w:rFonts w:cs="Tahoma"/>
        </w:rPr>
        <w:t>, 11</w:t>
      </w:r>
      <w:r w:rsidRPr="006445A3">
        <w:rPr>
          <w:rFonts w:cs="Tahoma"/>
        </w:rPr>
        <w:t>)</w:t>
      </w:r>
      <w:r w:rsidRPr="00A330E0">
        <w:rPr>
          <w:rFonts w:cs="Tahoma"/>
        </w:rPr>
        <w:t xml:space="preserve"> (</w:t>
      </w:r>
      <w:r w:rsidRPr="00A330E0">
        <w:rPr>
          <w:rFonts w:cs="Tahoma"/>
          <w:i/>
        </w:rPr>
        <w:t>далее – Организатор запроса цен</w:t>
      </w:r>
      <w:r w:rsidRPr="00A330E0">
        <w:rPr>
          <w:rFonts w:cs="Tahoma"/>
        </w:rPr>
        <w:t>) настоящим Уведомлением, официально опубликованным</w:t>
      </w:r>
      <w:r>
        <w:rPr>
          <w:rFonts w:cs="Tahoma"/>
        </w:rPr>
        <w:t xml:space="preserve"> на</w:t>
      </w:r>
      <w:r w:rsidRPr="00A330E0">
        <w:rPr>
          <w:rFonts w:cs="Tahoma"/>
        </w:rPr>
        <w:t xml:space="preserve"> </w:t>
      </w:r>
      <w:r w:rsidRPr="00247266">
        <w:rPr>
          <w:rFonts w:cs="Tahoma"/>
        </w:rPr>
        <w:t xml:space="preserve">электронной торговой площадки «B2b-energo» </w:t>
      </w:r>
      <w:hyperlink r:id="rId7" w:history="1">
        <w:r w:rsidRPr="00247266">
          <w:rPr>
            <w:rStyle w:val="a9"/>
            <w:rFonts w:cs="Tahoma"/>
            <w:lang w:val="en-US"/>
          </w:rPr>
          <w:t>http</w:t>
        </w:r>
        <w:r w:rsidRPr="00247266">
          <w:rPr>
            <w:rStyle w:val="a9"/>
            <w:rFonts w:cs="Tahoma"/>
          </w:rPr>
          <w:t>://</w:t>
        </w:r>
        <w:r w:rsidRPr="00247266">
          <w:rPr>
            <w:rStyle w:val="a9"/>
            <w:rFonts w:cs="Tahoma"/>
            <w:lang w:val="en-US"/>
          </w:rPr>
          <w:t>w</w:t>
        </w:r>
        <w:r w:rsidRPr="00247266">
          <w:rPr>
            <w:rStyle w:val="a9"/>
            <w:rFonts w:cs="Tahoma"/>
          </w:rPr>
          <w:t>ww.b2b-</w:t>
        </w:r>
        <w:proofErr w:type="spellStart"/>
        <w:r w:rsidRPr="00247266">
          <w:rPr>
            <w:rStyle w:val="a9"/>
            <w:rFonts w:cs="Tahoma"/>
            <w:lang w:val="en-US"/>
          </w:rPr>
          <w:t>energo</w:t>
        </w:r>
        <w:proofErr w:type="spellEnd"/>
        <w:r w:rsidRPr="00247266">
          <w:rPr>
            <w:rStyle w:val="a9"/>
            <w:rFonts w:cs="Tahoma"/>
          </w:rPr>
          <w:t>.</w:t>
        </w:r>
        <w:proofErr w:type="spellStart"/>
        <w:r w:rsidRPr="00247266">
          <w:rPr>
            <w:rStyle w:val="a9"/>
            <w:rFonts w:cs="Tahoma"/>
          </w:rPr>
          <w:t>ru</w:t>
        </w:r>
        <w:proofErr w:type="spellEnd"/>
      </w:hyperlink>
      <w:r>
        <w:rPr>
          <w:rFonts w:cs="Tahoma"/>
        </w:rPr>
        <w:t xml:space="preserve"> </w:t>
      </w:r>
      <w:r w:rsidRPr="00A330E0">
        <w:rPr>
          <w:rFonts w:cs="Tahoma"/>
        </w:rPr>
        <w:t xml:space="preserve">приглашает юридических лиц и индивидуальных предпринимателей, а также объединения этих лиц, способные на законных основаниях поставить требуемую продукцию (далее — Участники) к участию в отрытом запросе цен на право заключения Договора </w:t>
      </w:r>
      <w:r w:rsidRPr="00425739">
        <w:rPr>
          <w:rFonts w:cs="Tahoma"/>
        </w:rPr>
        <w:t xml:space="preserve">на поставку оборудования для диагностики тепловых сетей </w:t>
      </w:r>
      <w:proofErr w:type="gramStart"/>
      <w:r w:rsidRPr="00425739">
        <w:rPr>
          <w:rFonts w:cs="Tahoma"/>
        </w:rPr>
        <w:t>по</w:t>
      </w:r>
      <w:proofErr w:type="gramEnd"/>
      <w:r w:rsidRPr="00425739">
        <w:rPr>
          <w:rFonts w:cs="Tahoma"/>
        </w:rPr>
        <w:t xml:space="preserve"> следующим лотам</w:t>
      </w:r>
      <w:r>
        <w:rPr>
          <w:rFonts w:cs="Tahoma"/>
          <w:b/>
        </w:rPr>
        <w:t>:</w:t>
      </w:r>
    </w:p>
    <w:p w:rsidR="009045A1" w:rsidRPr="003F1325" w:rsidRDefault="009045A1" w:rsidP="009045A1">
      <w:pPr>
        <w:pStyle w:val="af"/>
        <w:numPr>
          <w:ilvl w:val="0"/>
          <w:numId w:val="5"/>
        </w:numPr>
        <w:tabs>
          <w:tab w:val="left" w:pos="426"/>
        </w:tabs>
        <w:spacing w:before="0"/>
        <w:ind w:left="0" w:firstLine="0"/>
        <w:rPr>
          <w:rFonts w:ascii="Tahoma" w:hAnsi="Tahoma" w:cs="Tahoma"/>
          <w:bCs/>
          <w:sz w:val="20"/>
          <w:szCs w:val="20"/>
        </w:rPr>
      </w:pPr>
      <w:r w:rsidRPr="00CF1548">
        <w:rPr>
          <w:rFonts w:ascii="Tahoma" w:hAnsi="Tahoma" w:cs="Tahoma"/>
          <w:bCs/>
          <w:sz w:val="20"/>
          <w:szCs w:val="20"/>
        </w:rPr>
        <w:t xml:space="preserve">Электромагнитный </w:t>
      </w:r>
      <w:proofErr w:type="spellStart"/>
      <w:r w:rsidRPr="00CF1548">
        <w:rPr>
          <w:rFonts w:ascii="Tahoma" w:hAnsi="Tahoma" w:cs="Tahoma"/>
          <w:bCs/>
          <w:sz w:val="20"/>
          <w:szCs w:val="20"/>
        </w:rPr>
        <w:t>толщиномер</w:t>
      </w:r>
      <w:proofErr w:type="spellEnd"/>
      <w:r w:rsidRPr="00CF1548">
        <w:rPr>
          <w:rFonts w:ascii="Tahoma" w:hAnsi="Tahoma" w:cs="Tahoma"/>
          <w:bCs/>
          <w:sz w:val="20"/>
          <w:szCs w:val="20"/>
        </w:rPr>
        <w:t xml:space="preserve"> УТ-04 ЭМА</w:t>
      </w:r>
      <w:proofErr w:type="gramStart"/>
      <w:r w:rsidRPr="00CF1548">
        <w:rPr>
          <w:rFonts w:ascii="Tahoma" w:hAnsi="Tahoma" w:cs="Tahoma"/>
          <w:bCs/>
          <w:sz w:val="20"/>
          <w:szCs w:val="20"/>
        </w:rPr>
        <w:t>"(</w:t>
      </w:r>
      <w:proofErr w:type="gramEnd"/>
      <w:r w:rsidRPr="00CF1548">
        <w:rPr>
          <w:rFonts w:ascii="Tahoma" w:hAnsi="Tahoma" w:cs="Tahoma"/>
          <w:bCs/>
          <w:sz w:val="20"/>
          <w:szCs w:val="20"/>
        </w:rPr>
        <w:t>Дельта)</w:t>
      </w:r>
      <w:r w:rsidRPr="003F1325">
        <w:rPr>
          <w:rFonts w:ascii="Tahoma" w:hAnsi="Tahoma" w:cs="Tahoma"/>
          <w:bCs/>
          <w:sz w:val="20"/>
          <w:szCs w:val="20"/>
        </w:rPr>
        <w:t>;</w:t>
      </w:r>
    </w:p>
    <w:p w:rsidR="009045A1" w:rsidRPr="003F1325" w:rsidRDefault="009045A1" w:rsidP="009045A1">
      <w:pPr>
        <w:pStyle w:val="af"/>
        <w:numPr>
          <w:ilvl w:val="0"/>
          <w:numId w:val="5"/>
        </w:numPr>
        <w:tabs>
          <w:tab w:val="left" w:pos="426"/>
        </w:tabs>
        <w:spacing w:before="0"/>
        <w:ind w:left="0" w:firstLine="0"/>
        <w:rPr>
          <w:rFonts w:ascii="Tahoma" w:hAnsi="Tahoma" w:cs="Tahoma"/>
          <w:bCs/>
          <w:sz w:val="20"/>
          <w:szCs w:val="20"/>
        </w:rPr>
      </w:pPr>
      <w:r w:rsidRPr="00CF1548">
        <w:rPr>
          <w:rFonts w:ascii="Tahoma" w:hAnsi="Tahoma" w:cs="Tahoma"/>
          <w:bCs/>
          <w:sz w:val="20"/>
          <w:szCs w:val="20"/>
        </w:rPr>
        <w:t>Измеритель плотности тепловых потоков и температуры 10-канальный ИТП-МГ4.03-10 "ПОТОК"</w:t>
      </w:r>
      <w:r w:rsidRPr="003F1325">
        <w:rPr>
          <w:rFonts w:ascii="Tahoma" w:hAnsi="Tahoma" w:cs="Tahoma"/>
          <w:bCs/>
          <w:sz w:val="20"/>
          <w:szCs w:val="20"/>
        </w:rPr>
        <w:t>;</w:t>
      </w:r>
    </w:p>
    <w:p w:rsidR="009045A1" w:rsidRPr="003F1325" w:rsidRDefault="009045A1" w:rsidP="009045A1">
      <w:pPr>
        <w:pStyle w:val="af"/>
        <w:numPr>
          <w:ilvl w:val="0"/>
          <w:numId w:val="5"/>
        </w:numPr>
        <w:tabs>
          <w:tab w:val="left" w:pos="426"/>
        </w:tabs>
        <w:spacing w:before="0"/>
        <w:ind w:left="0" w:firstLine="0"/>
        <w:rPr>
          <w:rFonts w:ascii="Tahoma" w:hAnsi="Tahoma" w:cs="Tahoma"/>
          <w:bCs/>
          <w:sz w:val="20"/>
          <w:szCs w:val="20"/>
        </w:rPr>
      </w:pPr>
      <w:r w:rsidRPr="00CF1548">
        <w:rPr>
          <w:rFonts w:ascii="Tahoma" w:hAnsi="Tahoma" w:cs="Tahoma"/>
          <w:bCs/>
          <w:sz w:val="20"/>
          <w:szCs w:val="20"/>
        </w:rPr>
        <w:t xml:space="preserve">Манометр </w:t>
      </w:r>
      <w:proofErr w:type="spellStart"/>
      <w:r w:rsidRPr="00CF1548">
        <w:rPr>
          <w:rFonts w:ascii="Tahoma" w:hAnsi="Tahoma" w:cs="Tahoma"/>
          <w:bCs/>
          <w:sz w:val="20"/>
          <w:szCs w:val="20"/>
        </w:rPr>
        <w:t>грузопоршневой</w:t>
      </w:r>
      <w:proofErr w:type="spellEnd"/>
      <w:r w:rsidRPr="00CF1548">
        <w:rPr>
          <w:rFonts w:ascii="Tahoma" w:hAnsi="Tahoma" w:cs="Tahoma"/>
          <w:bCs/>
          <w:sz w:val="20"/>
          <w:szCs w:val="20"/>
        </w:rPr>
        <w:t xml:space="preserve"> избыточного давления МП-60</w:t>
      </w:r>
      <w:r w:rsidRPr="003F1325">
        <w:rPr>
          <w:rFonts w:ascii="Tahoma" w:hAnsi="Tahoma" w:cs="Tahoma"/>
          <w:bCs/>
          <w:sz w:val="20"/>
          <w:szCs w:val="20"/>
        </w:rPr>
        <w:t>;</w:t>
      </w:r>
    </w:p>
    <w:p w:rsidR="009045A1" w:rsidRPr="00B002C3" w:rsidRDefault="009045A1" w:rsidP="009045A1">
      <w:pPr>
        <w:pStyle w:val="af"/>
        <w:rPr>
          <w:rStyle w:val="ae"/>
          <w:rFonts w:ascii="Tahoma" w:hAnsi="Tahoma" w:cs="Tahoma"/>
          <w:i w:val="0"/>
          <w:sz w:val="20"/>
          <w:szCs w:val="20"/>
        </w:rPr>
      </w:pPr>
      <w:r w:rsidRPr="00B002C3">
        <w:rPr>
          <w:rFonts w:ascii="Tahoma" w:hAnsi="Tahoma" w:cs="Tahoma"/>
          <w:sz w:val="20"/>
        </w:rPr>
        <w:t>для нужд ООО «УКС» в 2010 году.</w:t>
      </w:r>
    </w:p>
    <w:p w:rsidR="009045A1" w:rsidRPr="009045A1" w:rsidRDefault="009045A1" w:rsidP="009045A1">
      <w:pPr>
        <w:pStyle w:val="af"/>
        <w:numPr>
          <w:ilvl w:val="0"/>
          <w:numId w:val="3"/>
        </w:numPr>
        <w:tabs>
          <w:tab w:val="clear" w:pos="360"/>
          <w:tab w:val="num" w:pos="567"/>
        </w:tabs>
        <w:ind w:left="0" w:firstLine="0"/>
        <w:rPr>
          <w:rFonts w:ascii="Tahoma" w:hAnsi="Tahoma" w:cs="Tahoma"/>
          <w:sz w:val="20"/>
          <w:szCs w:val="20"/>
        </w:rPr>
      </w:pPr>
      <w:r w:rsidRPr="00A330E0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Договора содержится в Документации по запросу цен, которая предоставляется любому поставщику </w:t>
      </w:r>
      <w:r w:rsidRPr="00B002C3">
        <w:rPr>
          <w:rFonts w:ascii="Tahoma" w:hAnsi="Tahoma" w:cs="Tahoma"/>
          <w:sz w:val="20"/>
          <w:szCs w:val="20"/>
        </w:rPr>
        <w:t>в электронном виде в соответствии с регламентом электронной торговой</w:t>
      </w:r>
      <w:r>
        <w:rPr>
          <w:rFonts w:ascii="Tahoma" w:hAnsi="Tahoma" w:cs="Tahoma"/>
          <w:sz w:val="20"/>
          <w:szCs w:val="20"/>
        </w:rPr>
        <w:t xml:space="preserve"> </w:t>
      </w:r>
      <w:r w:rsidRPr="00247266">
        <w:rPr>
          <w:rFonts w:ascii="Tahoma" w:hAnsi="Tahoma" w:cs="Tahoma"/>
          <w:sz w:val="20"/>
        </w:rPr>
        <w:t xml:space="preserve">площадки «B2b-energo» </w:t>
      </w:r>
      <w:hyperlink r:id="rId8" w:history="1">
        <w:r w:rsidRPr="009045A1">
          <w:rPr>
            <w:rStyle w:val="a9"/>
            <w:rFonts w:ascii="Tahoma" w:hAnsi="Tahoma" w:cs="Tahoma"/>
            <w:sz w:val="20"/>
            <w:lang w:val="en-US"/>
          </w:rPr>
          <w:t>http</w:t>
        </w:r>
        <w:r w:rsidRPr="009045A1">
          <w:rPr>
            <w:rStyle w:val="a9"/>
            <w:rFonts w:ascii="Tahoma" w:hAnsi="Tahoma" w:cs="Tahoma"/>
            <w:sz w:val="20"/>
          </w:rPr>
          <w:t>://</w:t>
        </w:r>
        <w:r w:rsidRPr="009045A1">
          <w:rPr>
            <w:rStyle w:val="a9"/>
            <w:rFonts w:ascii="Tahoma" w:hAnsi="Tahoma" w:cs="Tahoma"/>
            <w:sz w:val="20"/>
            <w:lang w:val="en-US"/>
          </w:rPr>
          <w:t>w</w:t>
        </w:r>
        <w:r w:rsidRPr="009045A1">
          <w:rPr>
            <w:rStyle w:val="a9"/>
            <w:rFonts w:ascii="Tahoma" w:hAnsi="Tahoma" w:cs="Tahoma"/>
            <w:sz w:val="20"/>
          </w:rPr>
          <w:t>ww.b2b-</w:t>
        </w:r>
        <w:proofErr w:type="spellStart"/>
        <w:r w:rsidRPr="009045A1">
          <w:rPr>
            <w:rStyle w:val="a9"/>
            <w:rFonts w:ascii="Tahoma" w:hAnsi="Tahoma" w:cs="Tahoma"/>
            <w:sz w:val="20"/>
            <w:lang w:val="en-US"/>
          </w:rPr>
          <w:t>energo</w:t>
        </w:r>
        <w:proofErr w:type="spellEnd"/>
        <w:r w:rsidRPr="009045A1">
          <w:rPr>
            <w:rStyle w:val="a9"/>
            <w:rFonts w:ascii="Tahoma" w:hAnsi="Tahoma" w:cs="Tahoma"/>
            <w:sz w:val="20"/>
          </w:rPr>
          <w:t>.</w:t>
        </w:r>
        <w:proofErr w:type="spellStart"/>
        <w:r w:rsidRPr="009045A1">
          <w:rPr>
            <w:rStyle w:val="a9"/>
            <w:rFonts w:ascii="Tahoma" w:hAnsi="Tahoma" w:cs="Tahoma"/>
            <w:sz w:val="20"/>
          </w:rPr>
          <w:t>ru</w:t>
        </w:r>
        <w:proofErr w:type="spellEnd"/>
      </w:hyperlink>
      <w:r w:rsidRPr="009045A1">
        <w:rPr>
          <w:rFonts w:ascii="Tahoma" w:hAnsi="Tahoma" w:cs="Tahoma"/>
          <w:sz w:val="20"/>
          <w:szCs w:val="20"/>
        </w:rPr>
        <w:t>.</w:t>
      </w:r>
    </w:p>
    <w:p w:rsidR="009045A1" w:rsidRPr="00A330E0" w:rsidRDefault="009045A1" w:rsidP="009045A1">
      <w:pPr>
        <w:pStyle w:val="af"/>
        <w:numPr>
          <w:ilvl w:val="0"/>
          <w:numId w:val="3"/>
        </w:numPr>
        <w:tabs>
          <w:tab w:val="clear" w:pos="360"/>
          <w:tab w:val="num" w:pos="567"/>
        </w:tabs>
        <w:ind w:left="0" w:firstLine="0"/>
        <w:rPr>
          <w:rFonts w:ascii="Tahoma" w:hAnsi="Tahoma" w:cs="Tahoma"/>
          <w:sz w:val="20"/>
          <w:szCs w:val="20"/>
        </w:rPr>
      </w:pPr>
      <w:r w:rsidRPr="00A330E0">
        <w:rPr>
          <w:rFonts w:ascii="Tahoma" w:hAnsi="Tahoma" w:cs="Tahoma"/>
          <w:sz w:val="20"/>
          <w:szCs w:val="20"/>
        </w:rPr>
        <w:t>Настоящее уведомление не является извещением о проведении конкурса и не имеет соответствующих правовых последствий.</w:t>
      </w:r>
    </w:p>
    <w:p w:rsidR="009045A1" w:rsidRPr="00215CFF" w:rsidRDefault="009045A1" w:rsidP="009045A1">
      <w:pPr>
        <w:pStyle w:val="af"/>
        <w:numPr>
          <w:ilvl w:val="0"/>
          <w:numId w:val="3"/>
        </w:numPr>
        <w:tabs>
          <w:tab w:val="clear" w:pos="360"/>
          <w:tab w:val="num" w:pos="567"/>
        </w:tabs>
        <w:spacing w:before="0"/>
        <w:ind w:left="0" w:firstLine="0"/>
        <w:rPr>
          <w:rFonts w:ascii="Tahoma" w:hAnsi="Tahoma" w:cs="Tahoma"/>
          <w:sz w:val="20"/>
          <w:szCs w:val="20"/>
        </w:rPr>
      </w:pPr>
      <w:r w:rsidRPr="00215CFF">
        <w:rPr>
          <w:rFonts w:ascii="Tahoma" w:hAnsi="Tahoma" w:cs="Tahoma"/>
          <w:sz w:val="20"/>
          <w:szCs w:val="20"/>
        </w:rPr>
        <w:t>В случае признания Вашего предложения выигравшим данный запрос цен, до заключения договора необходимо будет предоставить в наш адрес следующие документы:</w:t>
      </w:r>
    </w:p>
    <w:p w:rsidR="009045A1" w:rsidRPr="00215CFF" w:rsidRDefault="009045A1" w:rsidP="009045A1">
      <w:pPr>
        <w:pStyle w:val="af"/>
        <w:numPr>
          <w:ilvl w:val="0"/>
          <w:numId w:val="4"/>
        </w:numPr>
        <w:tabs>
          <w:tab w:val="clear" w:pos="1467"/>
        </w:tabs>
        <w:spacing w:before="0"/>
        <w:ind w:left="567" w:hanging="567"/>
        <w:rPr>
          <w:rFonts w:ascii="Tahoma" w:hAnsi="Tahoma" w:cs="Tahoma"/>
          <w:sz w:val="20"/>
          <w:szCs w:val="20"/>
        </w:rPr>
      </w:pPr>
      <w:r w:rsidRPr="00215CFF">
        <w:rPr>
          <w:rFonts w:ascii="Tahoma" w:hAnsi="Tahoma" w:cs="Tahoma"/>
          <w:sz w:val="20"/>
          <w:szCs w:val="20"/>
        </w:rPr>
        <w:t xml:space="preserve">Оригинал окончательного Предложения на бумажном носителе, оформленного в соответствии с Приложением № </w:t>
      </w:r>
      <w:r>
        <w:rPr>
          <w:rFonts w:ascii="Tahoma" w:hAnsi="Tahoma" w:cs="Tahoma"/>
          <w:sz w:val="20"/>
          <w:szCs w:val="20"/>
        </w:rPr>
        <w:t>1 к документации открытого запроса цен</w:t>
      </w:r>
      <w:r w:rsidRPr="00215CFF">
        <w:rPr>
          <w:rFonts w:ascii="Tahoma" w:hAnsi="Tahoma" w:cs="Tahoma"/>
          <w:sz w:val="20"/>
          <w:szCs w:val="20"/>
        </w:rPr>
        <w:t>;</w:t>
      </w:r>
    </w:p>
    <w:p w:rsidR="009045A1" w:rsidRPr="00215CFF" w:rsidRDefault="009045A1" w:rsidP="009045A1">
      <w:pPr>
        <w:pStyle w:val="a"/>
        <w:widowControl w:val="0"/>
        <w:numPr>
          <w:ilvl w:val="0"/>
          <w:numId w:val="4"/>
        </w:numPr>
        <w:tabs>
          <w:tab w:val="clear" w:pos="1467"/>
        </w:tabs>
        <w:adjustRightInd w:val="0"/>
        <w:ind w:left="567" w:hanging="567"/>
        <w:textAlignment w:val="baseline"/>
        <w:rPr>
          <w:rFonts w:ascii="Tahoma" w:hAnsi="Tahoma" w:cs="Tahoma"/>
          <w:sz w:val="20"/>
        </w:rPr>
      </w:pPr>
      <w:r w:rsidRPr="00215CFF">
        <w:rPr>
          <w:rFonts w:ascii="Tahoma" w:hAnsi="Tahoma" w:cs="Tahoma"/>
          <w:sz w:val="20"/>
        </w:rPr>
        <w:t>Оригинал или нотариально заверенная копия выписки из Единого государственного реестра юридических лиц, выданная не ранее, чем за 30 дней до истечения срока окончания приема конкурсных предложений;</w:t>
      </w:r>
    </w:p>
    <w:p w:rsidR="009045A1" w:rsidRPr="00215CFF" w:rsidRDefault="009045A1" w:rsidP="009045A1">
      <w:pPr>
        <w:pStyle w:val="a"/>
        <w:widowControl w:val="0"/>
        <w:numPr>
          <w:ilvl w:val="0"/>
          <w:numId w:val="4"/>
        </w:numPr>
        <w:tabs>
          <w:tab w:val="clear" w:pos="1467"/>
        </w:tabs>
        <w:adjustRightInd w:val="0"/>
        <w:ind w:left="567" w:hanging="567"/>
        <w:textAlignment w:val="baseline"/>
        <w:rPr>
          <w:rFonts w:ascii="Tahoma" w:hAnsi="Tahoma" w:cs="Tahoma"/>
          <w:sz w:val="20"/>
        </w:rPr>
      </w:pPr>
      <w:r w:rsidRPr="00215CFF">
        <w:rPr>
          <w:rFonts w:ascii="Tahoma" w:hAnsi="Tahoma" w:cs="Tahoma"/>
          <w:sz w:val="20"/>
        </w:rPr>
        <w:t>Заверенную Участником копию устава в действующей редакции;</w:t>
      </w:r>
    </w:p>
    <w:p w:rsidR="009045A1" w:rsidRPr="00215CFF" w:rsidRDefault="009045A1" w:rsidP="009045A1">
      <w:pPr>
        <w:pStyle w:val="a"/>
        <w:widowControl w:val="0"/>
        <w:numPr>
          <w:ilvl w:val="0"/>
          <w:numId w:val="4"/>
        </w:numPr>
        <w:tabs>
          <w:tab w:val="clear" w:pos="1467"/>
        </w:tabs>
        <w:adjustRightInd w:val="0"/>
        <w:ind w:left="567" w:hanging="567"/>
        <w:textAlignment w:val="baseline"/>
        <w:rPr>
          <w:rFonts w:ascii="Tahoma" w:hAnsi="Tahoma" w:cs="Tahoma"/>
          <w:sz w:val="20"/>
        </w:rPr>
      </w:pPr>
      <w:r w:rsidRPr="00215CFF">
        <w:rPr>
          <w:rFonts w:ascii="Tahoma" w:hAnsi="Tahoma" w:cs="Tahoma"/>
          <w:sz w:val="20"/>
        </w:rPr>
        <w:t>Заверенные Участником копии документов (приказов, протоколов собрания учредителей о назначении руководителя и т.д.), подтверждающие полномочия лица, на заключение соответствующего Договора;</w:t>
      </w:r>
    </w:p>
    <w:p w:rsidR="009045A1" w:rsidRPr="00215CFF" w:rsidRDefault="009045A1" w:rsidP="009045A1">
      <w:pPr>
        <w:pStyle w:val="a"/>
        <w:widowControl w:val="0"/>
        <w:numPr>
          <w:ilvl w:val="0"/>
          <w:numId w:val="4"/>
        </w:numPr>
        <w:tabs>
          <w:tab w:val="clear" w:pos="1467"/>
        </w:tabs>
        <w:adjustRightInd w:val="0"/>
        <w:ind w:left="567" w:hanging="567"/>
        <w:textAlignment w:val="baseline"/>
        <w:rPr>
          <w:rFonts w:ascii="Tahoma" w:hAnsi="Tahoma" w:cs="Tahoma"/>
          <w:sz w:val="20"/>
        </w:rPr>
      </w:pPr>
      <w:r w:rsidRPr="00215CFF">
        <w:rPr>
          <w:rFonts w:ascii="Tahoma" w:hAnsi="Tahoma" w:cs="Tahoma"/>
          <w:sz w:val="20"/>
        </w:rPr>
        <w:t>Копия свидетельства о регистрации участника в качестве юридического лица;</w:t>
      </w:r>
    </w:p>
    <w:p w:rsidR="009045A1" w:rsidRPr="00215CFF" w:rsidRDefault="009045A1" w:rsidP="009045A1">
      <w:pPr>
        <w:pStyle w:val="a"/>
        <w:widowControl w:val="0"/>
        <w:numPr>
          <w:ilvl w:val="0"/>
          <w:numId w:val="4"/>
        </w:numPr>
        <w:tabs>
          <w:tab w:val="clear" w:pos="1467"/>
        </w:tabs>
        <w:adjustRightInd w:val="0"/>
        <w:ind w:left="567" w:hanging="567"/>
        <w:textAlignment w:val="baseline"/>
        <w:rPr>
          <w:rFonts w:ascii="Tahoma" w:hAnsi="Tahoma" w:cs="Tahoma"/>
          <w:sz w:val="20"/>
        </w:rPr>
      </w:pPr>
      <w:r w:rsidRPr="00215CFF">
        <w:rPr>
          <w:rFonts w:ascii="Tahoma" w:hAnsi="Tahoma" w:cs="Tahoma"/>
          <w:sz w:val="20"/>
        </w:rPr>
        <w:t>Коп</w:t>
      </w:r>
      <w:r>
        <w:rPr>
          <w:rFonts w:ascii="Tahoma" w:hAnsi="Tahoma" w:cs="Tahoma"/>
          <w:sz w:val="20"/>
        </w:rPr>
        <w:t>и</w:t>
      </w:r>
      <w:r w:rsidRPr="00215CFF">
        <w:rPr>
          <w:rFonts w:ascii="Tahoma" w:hAnsi="Tahoma" w:cs="Tahoma"/>
          <w:sz w:val="20"/>
        </w:rPr>
        <w:t>я свидетельства о постановке на учет в налоговой инспекции;</w:t>
      </w:r>
    </w:p>
    <w:p w:rsidR="009045A1" w:rsidRPr="00215CFF" w:rsidRDefault="009045A1" w:rsidP="009045A1">
      <w:pPr>
        <w:pStyle w:val="a"/>
        <w:widowControl w:val="0"/>
        <w:numPr>
          <w:ilvl w:val="0"/>
          <w:numId w:val="4"/>
        </w:numPr>
        <w:tabs>
          <w:tab w:val="clear" w:pos="1467"/>
        </w:tabs>
        <w:adjustRightInd w:val="0"/>
        <w:ind w:left="567" w:hanging="567"/>
        <w:textAlignment w:val="baseline"/>
        <w:rPr>
          <w:rFonts w:ascii="Tahoma" w:hAnsi="Tahoma" w:cs="Tahoma"/>
          <w:sz w:val="20"/>
        </w:rPr>
      </w:pPr>
      <w:r w:rsidRPr="00215CFF">
        <w:rPr>
          <w:rFonts w:ascii="Tahoma" w:hAnsi="Tahoma" w:cs="Tahoma"/>
          <w:sz w:val="20"/>
        </w:rPr>
        <w:t>Копии балансов вместе с отчетами о прибылях и убытках за последний год;</w:t>
      </w:r>
    </w:p>
    <w:p w:rsidR="009045A1" w:rsidRPr="00215CFF" w:rsidRDefault="009045A1" w:rsidP="009045A1">
      <w:pPr>
        <w:pStyle w:val="a"/>
        <w:widowControl w:val="0"/>
        <w:numPr>
          <w:ilvl w:val="0"/>
          <w:numId w:val="4"/>
        </w:numPr>
        <w:tabs>
          <w:tab w:val="clear" w:pos="1467"/>
        </w:tabs>
        <w:adjustRightInd w:val="0"/>
        <w:ind w:left="567" w:hanging="567"/>
        <w:textAlignment w:val="baseline"/>
        <w:rPr>
          <w:rFonts w:ascii="Tahoma" w:hAnsi="Tahoma" w:cs="Tahoma"/>
          <w:sz w:val="20"/>
        </w:rPr>
      </w:pPr>
      <w:r w:rsidRPr="00215CFF">
        <w:rPr>
          <w:rFonts w:ascii="Tahoma" w:hAnsi="Tahoma" w:cs="Tahoma"/>
          <w:sz w:val="20"/>
        </w:rPr>
        <w:t>Письмо Организации о согласии на проведение проверки экономической  благонадежности Службой безопасност</w:t>
      </w:r>
      <w:proofErr w:type="gramStart"/>
      <w:r w:rsidRPr="00215CFF">
        <w:rPr>
          <w:rFonts w:ascii="Tahoma" w:hAnsi="Tahoma" w:cs="Tahoma"/>
          <w:sz w:val="20"/>
        </w:rPr>
        <w:t>и О</w:t>
      </w:r>
      <w:r>
        <w:rPr>
          <w:rFonts w:ascii="Tahoma" w:hAnsi="Tahoma" w:cs="Tahoma"/>
          <w:sz w:val="20"/>
        </w:rPr>
        <w:t>О</w:t>
      </w:r>
      <w:r w:rsidRPr="00215CFF">
        <w:rPr>
          <w:rFonts w:ascii="Tahoma" w:hAnsi="Tahoma" w:cs="Tahoma"/>
          <w:sz w:val="20"/>
        </w:rPr>
        <w:t>О</w:t>
      </w:r>
      <w:proofErr w:type="gramEnd"/>
      <w:r w:rsidRPr="00215CFF">
        <w:rPr>
          <w:rFonts w:ascii="Tahoma" w:hAnsi="Tahoma" w:cs="Tahoma"/>
          <w:sz w:val="20"/>
        </w:rPr>
        <w:t xml:space="preserve"> «</w:t>
      </w:r>
      <w:r>
        <w:rPr>
          <w:rFonts w:ascii="Tahoma" w:hAnsi="Tahoma" w:cs="Tahoma"/>
          <w:sz w:val="20"/>
        </w:rPr>
        <w:t>УКС</w:t>
      </w:r>
      <w:r w:rsidRPr="00215CFF">
        <w:rPr>
          <w:rFonts w:ascii="Tahoma" w:hAnsi="Tahoma" w:cs="Tahoma"/>
          <w:sz w:val="20"/>
        </w:rPr>
        <w:t>» (в свободной форме)</w:t>
      </w:r>
      <w:r>
        <w:rPr>
          <w:rFonts w:ascii="Tahoma" w:hAnsi="Tahoma" w:cs="Tahoma"/>
          <w:sz w:val="20"/>
        </w:rPr>
        <w:t>;</w:t>
      </w:r>
    </w:p>
    <w:p w:rsidR="009045A1" w:rsidRDefault="009045A1" w:rsidP="009045A1">
      <w:pPr>
        <w:numPr>
          <w:ilvl w:val="0"/>
          <w:numId w:val="4"/>
        </w:numPr>
        <w:tabs>
          <w:tab w:val="clear" w:pos="1467"/>
          <w:tab w:val="num" w:pos="567"/>
        </w:tabs>
        <w:spacing w:line="360" w:lineRule="auto"/>
        <w:ind w:left="567" w:hanging="567"/>
        <w:jc w:val="both"/>
        <w:rPr>
          <w:rFonts w:cs="Tahoma"/>
        </w:rPr>
      </w:pPr>
      <w:r w:rsidRPr="00215CFF">
        <w:rPr>
          <w:rFonts w:cs="Tahoma"/>
        </w:rPr>
        <w:lastRenderedPageBreak/>
        <w:t>Копия банковской карточки с образцами подписей должностных лиц, которым предоставлено право подписи договоров</w:t>
      </w:r>
      <w:r>
        <w:rPr>
          <w:rFonts w:cs="Tahoma"/>
        </w:rPr>
        <w:t>.</w:t>
      </w:r>
    </w:p>
    <w:p w:rsidR="009045A1" w:rsidRDefault="009045A1" w:rsidP="009045A1">
      <w:pPr>
        <w:ind w:left="567"/>
        <w:rPr>
          <w:rFonts w:cs="Tahoma"/>
        </w:rPr>
      </w:pPr>
    </w:p>
    <w:p w:rsidR="009045A1" w:rsidRDefault="009045A1" w:rsidP="009045A1">
      <w:pPr>
        <w:pStyle w:val="3"/>
        <w:tabs>
          <w:tab w:val="left" w:pos="6946"/>
        </w:tabs>
        <w:spacing w:after="0"/>
        <w:ind w:firstLine="0"/>
        <w:rPr>
          <w:rFonts w:ascii="Tahoma" w:hAnsi="Tahoma" w:cs="Tahoma"/>
          <w:b/>
          <w:sz w:val="18"/>
          <w:szCs w:val="18"/>
        </w:rPr>
      </w:pPr>
    </w:p>
    <w:p w:rsidR="00F10829" w:rsidRPr="009045A1" w:rsidRDefault="00F10829" w:rsidP="007A3174">
      <w:pPr>
        <w:rPr>
          <w:szCs w:val="16"/>
        </w:rPr>
      </w:pPr>
    </w:p>
    <w:sectPr w:rsidR="00F10829" w:rsidRPr="009045A1" w:rsidSect="007A317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29" w:rsidRDefault="00F10829" w:rsidP="00EE7709">
      <w:r>
        <w:separator/>
      </w:r>
    </w:p>
  </w:endnote>
  <w:endnote w:type="continuationSeparator" w:id="0">
    <w:p w:rsidR="00F10829" w:rsidRDefault="00F10829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061091" w:rsidP="00021A14">
    <w:pPr>
      <w:pStyle w:val="a6"/>
      <w:jc w:val="right"/>
    </w:pPr>
    <w:fldSimple w:instr=" PAGE   \* MERGEFORMAT ">
      <w:r w:rsidR="00762041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9045A1">
    <w:pPr>
      <w:pStyle w:val="a6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29" w:rsidRDefault="00F10829" w:rsidP="00EE7709">
      <w:r>
        <w:separator/>
      </w:r>
    </w:p>
  </w:footnote>
  <w:footnote w:type="continuationSeparator" w:id="0">
    <w:p w:rsidR="00F10829" w:rsidRDefault="00F10829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9045A1" w:rsidP="003B742D">
    <w:pPr>
      <w:pStyle w:val="a4"/>
      <w:spacing w:after="480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4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341693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E3A"/>
    <w:multiLevelType w:val="multilevel"/>
    <w:tmpl w:val="F8AE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6510CA"/>
    <w:multiLevelType w:val="hybridMultilevel"/>
    <w:tmpl w:val="A57CFC74"/>
    <w:lvl w:ilvl="0" w:tplc="70B2E19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49583C"/>
    <w:multiLevelType w:val="hybridMultilevel"/>
    <w:tmpl w:val="6C521194"/>
    <w:lvl w:ilvl="0" w:tplc="13223BF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FB176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1091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0F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2041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45A1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B7B11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4505F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basedOn w:val="a0"/>
    <w:next w:val="a0"/>
    <w:link w:val="10"/>
    <w:qFormat/>
    <w:locked/>
    <w:rsid w:val="009045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8">
    <w:name w:val="Table Grid"/>
    <w:basedOn w:val="a2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rsid w:val="00A335E9"/>
    <w:rPr>
      <w:rFonts w:cs="Times New Roman"/>
      <w:color w:val="0000FF"/>
      <w:u w:val="single"/>
    </w:rPr>
  </w:style>
  <w:style w:type="character" w:styleId="aa">
    <w:name w:val="page number"/>
    <w:basedOn w:val="a1"/>
    <w:uiPriority w:val="99"/>
    <w:rsid w:val="00A8543F"/>
    <w:rPr>
      <w:rFonts w:cs="Times New Roman"/>
    </w:rPr>
  </w:style>
  <w:style w:type="paragraph" w:styleId="ab">
    <w:name w:val="Document Map"/>
    <w:basedOn w:val="a0"/>
    <w:link w:val="ac"/>
    <w:uiPriority w:val="99"/>
    <w:rsid w:val="00A17D1C"/>
    <w:rPr>
      <w:rFonts w:cs="Tahoma"/>
      <w:sz w:val="16"/>
      <w:szCs w:val="16"/>
    </w:rPr>
  </w:style>
  <w:style w:type="character" w:customStyle="1" w:styleId="ac">
    <w:name w:val="Схема документа Знак"/>
    <w:basedOn w:val="a1"/>
    <w:link w:val="ab"/>
    <w:uiPriority w:val="99"/>
    <w:locked/>
    <w:rsid w:val="00A17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9045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d">
    <w:name w:val="Подпункт Знак"/>
    <w:basedOn w:val="a1"/>
    <w:rsid w:val="009045A1"/>
    <w:rPr>
      <w:sz w:val="28"/>
      <w:lang w:val="ru-RU" w:eastAsia="ru-RU" w:bidi="ar-SA"/>
    </w:rPr>
  </w:style>
  <w:style w:type="character" w:customStyle="1" w:styleId="ae">
    <w:name w:val="комментарий"/>
    <w:basedOn w:val="a1"/>
    <w:rsid w:val="009045A1"/>
    <w:rPr>
      <w:b/>
      <w:i/>
      <w:shd w:val="clear" w:color="auto" w:fill="FFFF99"/>
    </w:rPr>
  </w:style>
  <w:style w:type="paragraph" w:customStyle="1" w:styleId="a">
    <w:name w:val="Подподпункт"/>
    <w:basedOn w:val="a0"/>
    <w:rsid w:val="009045A1"/>
    <w:pPr>
      <w:numPr>
        <w:ilvl w:val="4"/>
        <w:numId w:val="6"/>
      </w:numPr>
      <w:spacing w:line="360" w:lineRule="auto"/>
      <w:jc w:val="both"/>
    </w:pPr>
    <w:rPr>
      <w:rFonts w:ascii="Times New Roman" w:hAnsi="Times New Roman"/>
      <w:sz w:val="28"/>
      <w:szCs w:val="20"/>
    </w:rPr>
  </w:style>
  <w:style w:type="paragraph" w:styleId="af">
    <w:name w:val="List Number"/>
    <w:basedOn w:val="a0"/>
    <w:rsid w:val="009045A1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9045A1"/>
    <w:pPr>
      <w:widowControl w:val="0"/>
      <w:spacing w:before="120" w:after="120"/>
      <w:ind w:firstLine="567"/>
      <w:jc w:val="both"/>
    </w:pPr>
    <w:rPr>
      <w:sz w:val="24"/>
      <w:szCs w:val="20"/>
    </w:rPr>
  </w:style>
  <w:style w:type="paragraph" w:styleId="3">
    <w:name w:val="Body Text 3"/>
    <w:basedOn w:val="a0"/>
    <w:link w:val="30"/>
    <w:rsid w:val="009045A1"/>
    <w:pPr>
      <w:spacing w:after="120" w:line="360" w:lineRule="auto"/>
      <w:ind w:firstLine="567"/>
      <w:jc w:val="both"/>
    </w:pPr>
    <w:rPr>
      <w:rFonts w:ascii="Times New Roman" w:hAnsi="Times New Roman"/>
      <w:snapToGrid w:val="0"/>
      <w:sz w:val="16"/>
      <w:szCs w:val="16"/>
    </w:rPr>
  </w:style>
  <w:style w:type="character" w:customStyle="1" w:styleId="30">
    <w:name w:val="Основной текст 3 Знак"/>
    <w:basedOn w:val="a1"/>
    <w:link w:val="3"/>
    <w:rsid w:val="009045A1"/>
    <w:rPr>
      <w:snapToGrid w:val="0"/>
      <w:sz w:val="16"/>
      <w:szCs w:val="16"/>
    </w:rPr>
  </w:style>
  <w:style w:type="paragraph" w:styleId="af0">
    <w:name w:val="Balloon Text"/>
    <w:basedOn w:val="a0"/>
    <w:link w:val="af1"/>
    <w:uiPriority w:val="99"/>
    <w:semiHidden/>
    <w:unhideWhenUsed/>
    <w:rsid w:val="009B7B11"/>
    <w:rPr>
      <w:rFonts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7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energo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2289</Characters>
  <Application>Microsoft Office Word</Application>
  <DocSecurity>0</DocSecurity>
  <Lines>19</Lines>
  <Paragraphs>5</Paragraphs>
  <ScaleCrop>false</ScaleCrop>
  <Company>ЗАО "КЭС"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User</cp:lastModifiedBy>
  <cp:revision>4</cp:revision>
  <cp:lastPrinted>2010-12-08T11:59:00Z</cp:lastPrinted>
  <dcterms:created xsi:type="dcterms:W3CDTF">2010-12-08T11:28:00Z</dcterms:created>
  <dcterms:modified xsi:type="dcterms:W3CDTF">2010-12-09T13:23:00Z</dcterms:modified>
</cp:coreProperties>
</file>